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B73E49" w:rsidP="00B73E49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B73E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ПРИЦЕП САМОСВАЛЬНЫЙ СТАЛЬНОЙ </w:t>
      </w:r>
      <w:r w:rsidRPr="009F2B8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PS 3W 20m3</w:t>
      </w:r>
    </w:p>
    <w:p w:rsidR="000812A2" w:rsidRPr="00DC6476" w:rsidRDefault="00415E25" w:rsidP="00415E25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689405" cy="242363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861" cy="24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DF09C1" w:rsidTr="00172A5B">
        <w:tc>
          <w:tcPr>
            <w:tcW w:w="4998" w:type="dxa"/>
            <w:shd w:val="clear" w:color="auto" w:fill="D9D9D9"/>
          </w:tcPr>
          <w:p w:rsidR="000812A2" w:rsidRPr="00DF09C1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</w:rPr>
              <w:tab/>
            </w:r>
            <w:r w:rsidRPr="00DF09C1">
              <w:rPr>
                <w:sz w:val="16"/>
                <w:szCs w:val="16"/>
              </w:rPr>
              <w:tab/>
            </w:r>
            <w:r w:rsidRPr="00DF09C1">
              <w:rPr>
                <w:sz w:val="16"/>
                <w:szCs w:val="16"/>
              </w:rPr>
              <w:tab/>
            </w:r>
            <w:r w:rsidRPr="00DF09C1">
              <w:rPr>
                <w:sz w:val="16"/>
                <w:szCs w:val="16"/>
              </w:rPr>
              <w:tab/>
            </w:r>
            <w:r w:rsidRPr="00DF09C1">
              <w:rPr>
                <w:color w:val="FF0000"/>
                <w:sz w:val="16"/>
                <w:szCs w:val="16"/>
              </w:rPr>
              <w:t xml:space="preserve"> </w:t>
            </w:r>
            <w:r w:rsidRPr="00DF09C1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DF09C1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DF09C1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DF09C1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0812A2" w:rsidRPr="00DF09C1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8C124B" w:rsidRPr="00DF09C1" w:rsidRDefault="008C124B" w:rsidP="008C124B">
            <w:pPr>
              <w:autoSpaceDE w:val="0"/>
              <w:autoSpaceDN w:val="0"/>
              <w:adjustRightInd w:val="0"/>
              <w:rPr>
                <w:rFonts w:eastAsia="Arial,Bold"/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b/>
                <w:bCs/>
                <w:sz w:val="16"/>
                <w:szCs w:val="16"/>
              </w:rPr>
              <w:t>промежуточная рама</w:t>
            </w:r>
          </w:p>
          <w:p w:rsidR="008C124B" w:rsidRPr="00DF09C1" w:rsidRDefault="008C124B" w:rsidP="008E67AC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Длина адаптирована к длине самосвала</w:t>
            </w:r>
          </w:p>
          <w:p w:rsidR="000812A2" w:rsidRPr="00DF09C1" w:rsidRDefault="008C124B" w:rsidP="008E67AC">
            <w:pPr>
              <w:pStyle w:val="af1"/>
              <w:numPr>
                <w:ilvl w:val="0"/>
                <w:numId w:val="26"/>
              </w:numPr>
              <w:suppressAutoHyphens w:val="0"/>
              <w:rPr>
                <w:rFonts w:eastAsia="Arial,Bold"/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Два сварных двойных T-образных стальных профиля средней балки с поперечинами</w:t>
            </w:r>
          </w:p>
          <w:p w:rsidR="008E67AC" w:rsidRPr="00DF09C1" w:rsidRDefault="008E67AC" w:rsidP="008C124B">
            <w:pPr>
              <w:suppressAutoHyphens w:val="0"/>
              <w:rPr>
                <w:rFonts w:eastAsia="Arial,Bold"/>
                <w:sz w:val="16"/>
                <w:szCs w:val="16"/>
                <w:lang w:val="ru-RU"/>
              </w:rPr>
            </w:pPr>
          </w:p>
          <w:p w:rsidR="008E67AC" w:rsidRPr="00DF09C1" w:rsidRDefault="008E67AC" w:rsidP="008E67AC">
            <w:pPr>
              <w:autoSpaceDE w:val="0"/>
              <w:autoSpaceDN w:val="0"/>
              <w:adjustRightInd w:val="0"/>
              <w:rPr>
                <w:rFonts w:eastAsia="Arial,Bold"/>
                <w:b/>
                <w:bCs/>
                <w:sz w:val="16"/>
                <w:szCs w:val="16"/>
              </w:rPr>
            </w:pPr>
            <w:r w:rsidRPr="00DF09C1">
              <w:rPr>
                <w:rFonts w:eastAsia="Arial,Bold"/>
                <w:b/>
                <w:bCs/>
                <w:sz w:val="16"/>
                <w:szCs w:val="16"/>
              </w:rPr>
              <w:t>тяговый брус</w:t>
            </w:r>
          </w:p>
          <w:p w:rsidR="008E67AC" w:rsidRPr="00DF09C1" w:rsidRDefault="008E67AC" w:rsidP="008E67AC">
            <w:pPr>
              <w:pStyle w:val="af1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hanging="11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Сварная конструкция, с 57,5мм (DIN) сцеплением.</w:t>
            </w:r>
          </w:p>
          <w:p w:rsidR="008E67AC" w:rsidRPr="00DF09C1" w:rsidRDefault="008E67AC" w:rsidP="008E67AC">
            <w:pPr>
              <w:pStyle w:val="af1"/>
              <w:numPr>
                <w:ilvl w:val="0"/>
                <w:numId w:val="26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Поворотное устройство с двойным шариковым подшипником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кузов изготовлен из высококачественной стали: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пол из 8 мм стали Raex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боковые стены из 6 мм стали Optim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передняя стена устойчивая с козырьком над цилиндром + лесница с левой стороны,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боковые стены устойчивые с ребрами жесткости,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задний затвор – клапан с верхним шарниром, открывается\закрывается</w:t>
            </w:r>
            <w:r w:rsidRPr="00DF09C1">
              <w:rPr>
                <w:rFonts w:eastAsia="Arial,Bold"/>
                <w:sz w:val="16"/>
                <w:szCs w:val="16"/>
                <w:lang w:val="ru-RU"/>
              </w:rPr>
              <w:t xml:space="preserve"> </w:t>
            </w:r>
            <w:r w:rsidRPr="00DF09C1">
              <w:rPr>
                <w:rFonts w:eastAsia="Arial,Bold"/>
                <w:sz w:val="16"/>
                <w:szCs w:val="16"/>
              </w:rPr>
              <w:t>автоматически,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b/>
                <w:sz w:val="16"/>
                <w:szCs w:val="16"/>
              </w:rPr>
              <w:t>гидроцилиндр HYVA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тент - сворачивается на переднюю стену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желтые габаритные наклейки,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стабилизатор между рамой и кузовом,</w:t>
            </w:r>
          </w:p>
          <w:p w:rsidR="008C124B" w:rsidRPr="00DF09C1" w:rsidRDefault="008C124B" w:rsidP="008C124B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опоры кузова,</w:t>
            </w:r>
          </w:p>
          <w:p w:rsidR="000812A2" w:rsidRPr="00DF09C1" w:rsidRDefault="008C124B" w:rsidP="008C124B">
            <w:pPr>
              <w:pStyle w:val="af1"/>
              <w:numPr>
                <w:ilvl w:val="0"/>
                <w:numId w:val="25"/>
              </w:numPr>
              <w:suppressAutoHyphens w:val="0"/>
              <w:ind w:left="0" w:hanging="36"/>
              <w:rPr>
                <w:bCs/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боковые противовъездные защиты</w:t>
            </w:r>
          </w:p>
        </w:tc>
      </w:tr>
      <w:tr w:rsidR="000812A2" w:rsidRPr="00DF09C1" w:rsidTr="00172A5B">
        <w:tc>
          <w:tcPr>
            <w:tcW w:w="4998" w:type="dxa"/>
            <w:shd w:val="clear" w:color="auto" w:fill="D9D9D9"/>
          </w:tcPr>
          <w:p w:rsidR="000812A2" w:rsidRPr="00DF09C1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DF09C1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DF09C1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DF09C1" w:rsidTr="008E67AC">
        <w:trPr>
          <w:trHeight w:val="695"/>
        </w:trPr>
        <w:tc>
          <w:tcPr>
            <w:tcW w:w="4998" w:type="dxa"/>
            <w:shd w:val="clear" w:color="auto" w:fill="F2F2F2"/>
          </w:tcPr>
          <w:p w:rsidR="000812A2" w:rsidRPr="00DF09C1" w:rsidRDefault="000812A2" w:rsidP="00172A5B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 xml:space="preserve">3-осное </w:t>
            </w:r>
            <w:r w:rsidR="006D2CA2" w:rsidRPr="00DF09C1">
              <w:rPr>
                <w:b/>
                <w:sz w:val="16"/>
                <w:szCs w:val="16"/>
                <w:lang w:val="en-US"/>
              </w:rPr>
              <w:t>BPW</w:t>
            </w:r>
            <w:r w:rsidR="006D2CA2" w:rsidRPr="00DF09C1">
              <w:rPr>
                <w:b/>
                <w:sz w:val="16"/>
                <w:szCs w:val="16"/>
                <w:lang w:val="ru-RU"/>
              </w:rPr>
              <w:t xml:space="preserve"> </w:t>
            </w:r>
            <w:r w:rsidR="008C124B" w:rsidRPr="00DF09C1">
              <w:rPr>
                <w:b/>
                <w:sz w:val="16"/>
                <w:szCs w:val="16"/>
                <w:lang w:val="ru-RU"/>
              </w:rPr>
              <w:t>барабанное</w:t>
            </w:r>
            <w:r w:rsidR="008C124B" w:rsidRPr="00DF09C1">
              <w:rPr>
                <w:sz w:val="16"/>
                <w:szCs w:val="16"/>
                <w:lang w:val="ru-RU"/>
              </w:rPr>
              <w:t xml:space="preserve"> - техническая нагрузка оси до 120</w:t>
            </w:r>
            <w:r w:rsidRPr="00DF09C1">
              <w:rPr>
                <w:sz w:val="16"/>
                <w:szCs w:val="16"/>
                <w:lang w:val="ru-RU"/>
              </w:rPr>
              <w:t>00 кг</w:t>
            </w:r>
            <w:r w:rsidRPr="00DF09C1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DF09C1" w:rsidRDefault="008C124B" w:rsidP="008E67AC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DF09C1">
              <w:rPr>
                <w:bCs/>
                <w:sz w:val="16"/>
                <w:szCs w:val="16"/>
                <w:lang w:val="ru-RU"/>
              </w:rPr>
              <w:t xml:space="preserve">Рессорная </w:t>
            </w:r>
            <w:r w:rsidR="008E67AC" w:rsidRPr="00DF09C1">
              <w:rPr>
                <w:bCs/>
                <w:sz w:val="16"/>
                <w:szCs w:val="16"/>
                <w:lang w:val="ru-RU"/>
              </w:rPr>
              <w:t>подвеска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DF09C1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DF09C1" w:rsidTr="00172A5B">
        <w:tc>
          <w:tcPr>
            <w:tcW w:w="4998" w:type="dxa"/>
            <w:shd w:val="clear" w:color="auto" w:fill="D9D9D9"/>
          </w:tcPr>
          <w:p w:rsidR="000812A2" w:rsidRPr="00DF09C1" w:rsidRDefault="000812A2" w:rsidP="008E67AC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DF09C1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DF09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E67AC" w:rsidRPr="00DF09C1">
              <w:rPr>
                <w:b/>
                <w:bCs/>
                <w:sz w:val="16"/>
                <w:szCs w:val="16"/>
                <w:lang w:val="en-US"/>
              </w:rPr>
              <w:t>KNORR</w:t>
            </w:r>
            <w:r w:rsidR="006D2CA2" w:rsidRPr="00DF09C1">
              <w:rPr>
                <w:b/>
                <w:bCs/>
                <w:sz w:val="16"/>
                <w:szCs w:val="16"/>
                <w:lang w:val="en-US"/>
              </w:rPr>
              <w:t>/HALDEX</w:t>
            </w:r>
          </w:p>
        </w:tc>
        <w:tc>
          <w:tcPr>
            <w:tcW w:w="4999" w:type="dxa"/>
            <w:shd w:val="clear" w:color="auto" w:fill="D9D9D9"/>
          </w:tcPr>
          <w:p w:rsidR="000812A2" w:rsidRPr="00DF09C1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DF09C1">
              <w:rPr>
                <w:b/>
                <w:sz w:val="16"/>
                <w:szCs w:val="16"/>
              </w:rPr>
              <w:t xml:space="preserve"> </w:t>
            </w:r>
            <w:r w:rsidRPr="00DF09C1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0812A2" w:rsidRPr="00DF09C1" w:rsidTr="00172A5B">
        <w:tc>
          <w:tcPr>
            <w:tcW w:w="4998" w:type="dxa"/>
            <w:shd w:val="clear" w:color="auto" w:fill="F2F2F2"/>
          </w:tcPr>
          <w:p w:rsidR="000812A2" w:rsidRPr="00DF09C1" w:rsidRDefault="000812A2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DF09C1">
              <w:rPr>
                <w:sz w:val="16"/>
                <w:szCs w:val="16"/>
              </w:rPr>
              <w:t>ADR</w:t>
            </w:r>
          </w:p>
          <w:p w:rsidR="000812A2" w:rsidRPr="00DF09C1" w:rsidRDefault="008C124B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ABS. Пневматические парковочные тормоза</w:t>
            </w:r>
          </w:p>
          <w:p w:rsidR="000812A2" w:rsidRPr="00DF09C1" w:rsidRDefault="008C124B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Барабанные тормоза двойной линии</w:t>
            </w:r>
          </w:p>
        </w:tc>
        <w:tc>
          <w:tcPr>
            <w:tcW w:w="4999" w:type="dxa"/>
            <w:shd w:val="clear" w:color="auto" w:fill="F2F2F2"/>
          </w:tcPr>
          <w:p w:rsidR="00AB4228" w:rsidRPr="00DF09C1" w:rsidRDefault="00AB4228" w:rsidP="00AB4228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24 Volt установка, 2x7 контактных стандартных разъемов</w:t>
            </w:r>
          </w:p>
          <w:p w:rsidR="00AB4228" w:rsidRPr="00DF09C1" w:rsidRDefault="00AB4228" w:rsidP="00AB4228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2 лампы для освещения регистрационных знаков,</w:t>
            </w:r>
          </w:p>
          <w:p w:rsidR="000812A2" w:rsidRPr="00DF09C1" w:rsidRDefault="00AB4228" w:rsidP="00AB4228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боковые огни, установленные на обеих сторонах</w:t>
            </w:r>
          </w:p>
        </w:tc>
      </w:tr>
      <w:tr w:rsidR="00DF09C1" w:rsidRPr="00DF09C1" w:rsidTr="00ED19F2">
        <w:tc>
          <w:tcPr>
            <w:tcW w:w="4998" w:type="dxa"/>
            <w:shd w:val="clear" w:color="auto" w:fill="D9D9D9"/>
          </w:tcPr>
          <w:p w:rsidR="00DF09C1" w:rsidRPr="00DF09C1" w:rsidRDefault="00DF09C1" w:rsidP="00ED19F2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Покраска</w:t>
            </w:r>
            <w:r w:rsidRPr="00DF09C1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shd w:val="clear" w:color="auto" w:fill="D9D9D9"/>
          </w:tcPr>
          <w:p w:rsidR="00DF09C1" w:rsidRPr="00DF09C1" w:rsidRDefault="00DF09C1" w:rsidP="00ED19F2">
            <w:pPr>
              <w:rPr>
                <w:b/>
                <w:sz w:val="16"/>
                <w:szCs w:val="16"/>
                <w:lang w:val="en-US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Колеса</w:t>
            </w:r>
          </w:p>
        </w:tc>
      </w:tr>
      <w:tr w:rsidR="00DF09C1" w:rsidRPr="00DF09C1" w:rsidTr="00DF09C1">
        <w:tc>
          <w:tcPr>
            <w:tcW w:w="4998" w:type="dxa"/>
            <w:shd w:val="clear" w:color="auto" w:fill="F2F2F2" w:themeFill="background1" w:themeFillShade="F2"/>
          </w:tcPr>
          <w:p w:rsidR="00DF09C1" w:rsidRPr="00DF09C1" w:rsidRDefault="00DF09C1" w:rsidP="00BE4A9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F09C1" w:rsidRPr="00DF09C1" w:rsidRDefault="00DF09C1" w:rsidP="00BE4A9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DF09C1">
              <w:rPr>
                <w:sz w:val="16"/>
                <w:szCs w:val="16"/>
              </w:rPr>
              <w:t>RAL</w:t>
            </w:r>
            <w:r w:rsidRPr="00DF09C1">
              <w:rPr>
                <w:sz w:val="16"/>
                <w:szCs w:val="16"/>
                <w:lang w:val="ru-RU"/>
              </w:rPr>
              <w:t>....</w:t>
            </w:r>
          </w:p>
          <w:p w:rsidR="00DF09C1" w:rsidRPr="00DF09C1" w:rsidRDefault="00DF09C1" w:rsidP="00BE4A9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Цвет кузова -</w:t>
            </w:r>
          </w:p>
        </w:tc>
        <w:tc>
          <w:tcPr>
            <w:tcW w:w="4999" w:type="dxa"/>
            <w:shd w:val="clear" w:color="auto" w:fill="F2F2F2" w:themeFill="background1" w:themeFillShade="F2"/>
          </w:tcPr>
          <w:p w:rsidR="00DF09C1" w:rsidRPr="00DF09C1" w:rsidRDefault="00DF09C1" w:rsidP="0055778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>стальные ободья</w:t>
            </w:r>
          </w:p>
          <w:p w:rsidR="00DF09C1" w:rsidRPr="00DF09C1" w:rsidRDefault="00DF09C1" w:rsidP="0055778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 xml:space="preserve">шины 315/80 </w:t>
            </w:r>
            <w:r w:rsidRPr="00DF09C1">
              <w:rPr>
                <w:sz w:val="16"/>
                <w:szCs w:val="16"/>
              </w:rPr>
              <w:t>R</w:t>
            </w:r>
            <w:r w:rsidRPr="00DF09C1">
              <w:rPr>
                <w:sz w:val="16"/>
                <w:szCs w:val="16"/>
                <w:lang w:val="ru-RU"/>
              </w:rPr>
              <w:t xml:space="preserve"> 22,5 </w:t>
            </w:r>
            <w:r w:rsidRPr="00DF09C1">
              <w:rPr>
                <w:sz w:val="16"/>
                <w:szCs w:val="16"/>
              </w:rPr>
              <w:t>-</w:t>
            </w:r>
            <w:r w:rsidRPr="00DF09C1">
              <w:rPr>
                <w:sz w:val="16"/>
                <w:szCs w:val="16"/>
                <w:lang w:val="ru-RU"/>
              </w:rPr>
              <w:t xml:space="preserve"> 13 штук </w:t>
            </w:r>
            <w:r w:rsidRPr="00DF09C1">
              <w:rPr>
                <w:b/>
                <w:sz w:val="16"/>
                <w:szCs w:val="16"/>
                <w:lang w:val="ru-RU"/>
              </w:rPr>
              <w:t>(</w:t>
            </w:r>
            <w:r w:rsidRPr="00DF09C1">
              <w:rPr>
                <w:rFonts w:eastAsia="Arial,Bold"/>
                <w:b/>
                <w:sz w:val="16"/>
                <w:szCs w:val="16"/>
              </w:rPr>
              <w:t>DUNLOP</w:t>
            </w:r>
            <w:r w:rsidRPr="00DF09C1"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DF09C1">
              <w:rPr>
                <w:b/>
                <w:sz w:val="16"/>
                <w:szCs w:val="16"/>
                <w:lang w:val="en-US"/>
              </w:rPr>
              <w:t>SAVA</w:t>
            </w:r>
            <w:r w:rsidRPr="00DF09C1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DF09C1" w:rsidRPr="00DF09C1" w:rsidTr="00172A5B">
        <w:tc>
          <w:tcPr>
            <w:tcW w:w="4998" w:type="dxa"/>
            <w:shd w:val="clear" w:color="auto" w:fill="D9D9D9"/>
          </w:tcPr>
          <w:p w:rsidR="00DF09C1" w:rsidRPr="00DF09C1" w:rsidRDefault="00DF09C1" w:rsidP="00172A5B">
            <w:pPr>
              <w:rPr>
                <w:b/>
                <w:sz w:val="16"/>
                <w:szCs w:val="16"/>
                <w:lang w:val="ru-RU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Размеры кузова</w:t>
            </w:r>
          </w:p>
        </w:tc>
        <w:tc>
          <w:tcPr>
            <w:tcW w:w="4999" w:type="dxa"/>
            <w:shd w:val="clear" w:color="auto" w:fill="D9D9D9"/>
          </w:tcPr>
          <w:p w:rsidR="00DF09C1" w:rsidRPr="00DF09C1" w:rsidRDefault="00DF09C1" w:rsidP="00172A5B">
            <w:pPr>
              <w:rPr>
                <w:b/>
                <w:sz w:val="16"/>
                <w:szCs w:val="16"/>
                <w:lang w:val="en-US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F09C1" w:rsidRPr="00DF09C1" w:rsidTr="00172A5B">
        <w:tc>
          <w:tcPr>
            <w:tcW w:w="4998" w:type="dxa"/>
            <w:shd w:val="clear" w:color="auto" w:fill="F2F2F2"/>
          </w:tcPr>
          <w:p w:rsidR="00DF09C1" w:rsidRPr="00DF09C1" w:rsidRDefault="00DF09C1" w:rsidP="00DF09C1">
            <w:pPr>
              <w:autoSpaceDE w:val="0"/>
              <w:autoSpaceDN w:val="0"/>
              <w:adjustRightInd w:val="0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L –длина внутренне прибл. 5700 мм,</w:t>
            </w:r>
          </w:p>
          <w:p w:rsidR="00DF09C1" w:rsidRPr="00DF09C1" w:rsidRDefault="00DF09C1" w:rsidP="00DF09C1">
            <w:pPr>
              <w:autoSpaceDE w:val="0"/>
              <w:autoSpaceDN w:val="0"/>
              <w:adjustRightInd w:val="0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B – ширина внутренне прибл. 2370 мм, [2550 мм снаружи]</w:t>
            </w:r>
          </w:p>
          <w:p w:rsidR="00DF09C1" w:rsidRDefault="00DF09C1" w:rsidP="00DF09C1">
            <w:pPr>
              <w:autoSpaceDE w:val="0"/>
              <w:autoSpaceDN w:val="0"/>
              <w:adjustRightInd w:val="0"/>
              <w:rPr>
                <w:rFonts w:eastAsia="Arial,Bold"/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 xml:space="preserve">H – высота: </w:t>
            </w:r>
            <w:r w:rsidR="007651E6">
              <w:rPr>
                <w:rFonts w:eastAsia="Arial,Bold"/>
                <w:sz w:val="16"/>
                <w:szCs w:val="16"/>
                <w:lang w:val="ru-RU"/>
              </w:rPr>
              <w:t>153</w:t>
            </w:r>
            <w:r w:rsidR="00446AAC">
              <w:rPr>
                <w:rFonts w:eastAsia="Arial,Bold"/>
                <w:sz w:val="16"/>
                <w:szCs w:val="16"/>
                <w:lang w:val="ru-RU"/>
              </w:rPr>
              <w:t>0</w:t>
            </w:r>
            <w:r w:rsidRPr="00DF09C1">
              <w:rPr>
                <w:rFonts w:eastAsia="Arial,Bold"/>
                <w:sz w:val="16"/>
                <w:szCs w:val="16"/>
              </w:rPr>
              <w:t xml:space="preserve"> мм</w:t>
            </w:r>
          </w:p>
          <w:p w:rsidR="007651E6" w:rsidRPr="007651E6" w:rsidRDefault="007651E6" w:rsidP="00DF09C1">
            <w:pPr>
              <w:autoSpaceDE w:val="0"/>
              <w:autoSpaceDN w:val="0"/>
              <w:adjustRightInd w:val="0"/>
              <w:rPr>
                <w:rFonts w:eastAsia="Arial,Bold"/>
                <w:sz w:val="16"/>
                <w:szCs w:val="16"/>
                <w:lang w:val="ru-RU"/>
              </w:rPr>
            </w:pPr>
            <w:r>
              <w:rPr>
                <w:rFonts w:eastAsia="Arial,Bold"/>
                <w:sz w:val="16"/>
                <w:szCs w:val="16"/>
                <w:lang w:val="ru-RU"/>
              </w:rPr>
              <w:t>Высота дышла – 950 мм</w:t>
            </w:r>
          </w:p>
          <w:p w:rsidR="00DF09C1" w:rsidRPr="00DF09C1" w:rsidRDefault="00DF09C1" w:rsidP="00DF09C1">
            <w:pPr>
              <w:rPr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V - объем прибл. 20 куб. м.</w:t>
            </w:r>
          </w:p>
        </w:tc>
        <w:tc>
          <w:tcPr>
            <w:tcW w:w="4999" w:type="dxa"/>
            <w:shd w:val="clear" w:color="auto" w:fill="F2F2F2"/>
          </w:tcPr>
          <w:p w:rsidR="00DF09C1" w:rsidRPr="00DF09C1" w:rsidRDefault="00DF09C1" w:rsidP="00172A5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F09C1" w:rsidRPr="00DF09C1" w:rsidRDefault="00DF09C1" w:rsidP="00172A5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rFonts w:eastAsia="Arial,Bold"/>
                <w:sz w:val="16"/>
                <w:szCs w:val="16"/>
              </w:rPr>
              <w:t>фиксированная защита сзади</w:t>
            </w:r>
          </w:p>
          <w:p w:rsidR="00DF09C1" w:rsidRPr="00DF09C1" w:rsidRDefault="00DF09C1" w:rsidP="00172A5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>6 крыльев</w:t>
            </w:r>
          </w:p>
          <w:p w:rsidR="00DF09C1" w:rsidRPr="00DF09C1" w:rsidRDefault="00DF09C1" w:rsidP="00172A5B">
            <w:pPr>
              <w:numPr>
                <w:ilvl w:val="0"/>
                <w:numId w:val="5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>входная лестница смонтирована в передней части кузова</w:t>
            </w:r>
          </w:p>
          <w:p w:rsidR="00DF09C1" w:rsidRPr="00DF09C1" w:rsidRDefault="00DF09C1" w:rsidP="00C96E30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DF09C1">
              <w:rPr>
                <w:sz w:val="16"/>
                <w:szCs w:val="16"/>
                <w:lang w:val="ru-RU"/>
              </w:rPr>
              <w:t>запасное колесо в передней части кузова</w:t>
            </w:r>
          </w:p>
        </w:tc>
      </w:tr>
      <w:tr w:rsidR="00DF09C1" w:rsidRPr="00DF09C1" w:rsidTr="00172A5B">
        <w:tc>
          <w:tcPr>
            <w:tcW w:w="9997" w:type="dxa"/>
            <w:gridSpan w:val="2"/>
            <w:shd w:val="clear" w:color="auto" w:fill="D9D9D9"/>
          </w:tcPr>
          <w:p w:rsidR="00DF09C1" w:rsidRPr="00DF09C1" w:rsidRDefault="00DF09C1" w:rsidP="00172A5B">
            <w:pPr>
              <w:rPr>
                <w:b/>
                <w:sz w:val="16"/>
                <w:szCs w:val="16"/>
                <w:lang w:val="ru-RU"/>
              </w:rPr>
            </w:pPr>
            <w:r w:rsidRPr="00DF09C1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DF09C1" w:rsidRPr="00DF09C1" w:rsidTr="00172A5B">
        <w:tc>
          <w:tcPr>
            <w:tcW w:w="4998" w:type="dxa"/>
            <w:shd w:val="clear" w:color="auto" w:fill="F2F2F2"/>
          </w:tcPr>
          <w:p w:rsidR="00DF09C1" w:rsidRPr="00DF09C1" w:rsidRDefault="00DF09C1" w:rsidP="00ED19F2">
            <w:pPr>
              <w:numPr>
                <w:ilvl w:val="0"/>
                <w:numId w:val="16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DF09C1">
              <w:rPr>
                <w:color w:val="000000"/>
                <w:sz w:val="16"/>
                <w:szCs w:val="16"/>
              </w:rPr>
              <w:t xml:space="preserve">нестандартный цвет </w:t>
            </w:r>
            <w:r w:rsidRPr="00DF09C1">
              <w:rPr>
                <w:color w:val="000000"/>
                <w:sz w:val="16"/>
                <w:szCs w:val="16"/>
                <w:lang w:val="ru-RU"/>
              </w:rPr>
              <w:t>кузова</w:t>
            </w:r>
          </w:p>
        </w:tc>
        <w:tc>
          <w:tcPr>
            <w:tcW w:w="4999" w:type="dxa"/>
            <w:shd w:val="clear" w:color="auto" w:fill="F2F2F2"/>
          </w:tcPr>
          <w:p w:rsidR="00DF09C1" w:rsidRPr="00DF09C1" w:rsidRDefault="00DF09C1" w:rsidP="00AB4228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36"/>
              <w:rPr>
                <w:rFonts w:eastAsia="Arial,Bold"/>
                <w:sz w:val="16"/>
                <w:szCs w:val="16"/>
              </w:rPr>
            </w:pPr>
            <w:r w:rsidRPr="00DF09C1">
              <w:rPr>
                <w:rFonts w:eastAsia="Arial,Bold"/>
                <w:sz w:val="16"/>
                <w:szCs w:val="16"/>
              </w:rPr>
              <w:t>блокировка поворота (для езды в обратном направлении с низкой скоростью)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4"/>
      </w:tblGrid>
      <w:tr w:rsidR="00CC6BEC" w:rsidRPr="00A05CE6" w:rsidTr="000812A2">
        <w:trPr>
          <w:trHeight w:val="66"/>
        </w:trPr>
        <w:tc>
          <w:tcPr>
            <w:tcW w:w="10614" w:type="dxa"/>
            <w:vAlign w:val="center"/>
          </w:tcPr>
          <w:p w:rsidR="00CC6BEC" w:rsidRPr="00A05CE6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05CE6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05CE6" w:rsidTr="000812A2">
        <w:trPr>
          <w:trHeight w:val="66"/>
        </w:trPr>
        <w:tc>
          <w:tcPr>
            <w:tcW w:w="10614" w:type="dxa"/>
            <w:vAlign w:val="center"/>
          </w:tcPr>
          <w:p w:rsidR="00CC6BEC" w:rsidRPr="00A05CE6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A05CE6">
              <w:rPr>
                <w:sz w:val="18"/>
                <w:szCs w:val="18"/>
              </w:rPr>
              <w:t xml:space="preserve">1 </w:t>
            </w:r>
            <w:r w:rsidRPr="00A05CE6">
              <w:rPr>
                <w:sz w:val="18"/>
                <w:szCs w:val="18"/>
                <w:lang w:val="ru-RU"/>
              </w:rPr>
              <w:t>год без лимита пробега.</w:t>
            </w:r>
          </w:p>
        </w:tc>
      </w:tr>
      <w:tr w:rsidR="00CC6BEC" w:rsidRPr="00A05CE6" w:rsidTr="000812A2">
        <w:trPr>
          <w:trHeight w:val="87"/>
        </w:trPr>
        <w:tc>
          <w:tcPr>
            <w:tcW w:w="10614" w:type="dxa"/>
            <w:vAlign w:val="center"/>
          </w:tcPr>
          <w:p w:rsidR="00D23428" w:rsidRDefault="00CC6BEC" w:rsidP="00D2342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  <w:lang w:val="ru-RU"/>
              </w:rPr>
            </w:pPr>
            <w:r w:rsidRPr="00A05CE6">
              <w:rPr>
                <w:b/>
                <w:sz w:val="18"/>
                <w:szCs w:val="18"/>
                <w:lang w:val="ru-RU"/>
              </w:rPr>
              <w:t xml:space="preserve">Розничная Цена: </w:t>
            </w:r>
            <w:r w:rsidR="00A05CE6" w:rsidRPr="00A05CE6">
              <w:rPr>
                <w:rFonts w:eastAsia="Arial,Bold"/>
                <w:b/>
                <w:bCs/>
                <w:sz w:val="18"/>
                <w:szCs w:val="18"/>
              </w:rPr>
              <w:t>20 м3</w:t>
            </w:r>
            <w:r w:rsidR="00A05CE6">
              <w:rPr>
                <w:rFonts w:eastAsia="Arial,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05CE6" w:rsidRPr="00A05CE6">
              <w:rPr>
                <w:rFonts w:eastAsia="Arial,Bold"/>
                <w:b/>
                <w:bCs/>
                <w:sz w:val="18"/>
                <w:szCs w:val="18"/>
              </w:rPr>
              <w:t xml:space="preserve">– </w:t>
            </w:r>
            <w:r w:rsidR="00676E5B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A05CE6" w:rsidRDefault="00CC6BEC" w:rsidP="003A780E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05CE6" w:rsidTr="000812A2">
        <w:trPr>
          <w:trHeight w:val="87"/>
        </w:trPr>
        <w:tc>
          <w:tcPr>
            <w:tcW w:w="10168" w:type="dxa"/>
            <w:vAlign w:val="center"/>
          </w:tcPr>
          <w:p w:rsidR="00CC6BEC" w:rsidRPr="00A05CE6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05CE6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05CE6" w:rsidTr="000812A2">
        <w:trPr>
          <w:trHeight w:val="87"/>
        </w:trPr>
        <w:tc>
          <w:tcPr>
            <w:tcW w:w="10168" w:type="dxa"/>
            <w:vAlign w:val="center"/>
          </w:tcPr>
          <w:p w:rsidR="00CC6BEC" w:rsidRPr="00A05CE6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05CE6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05CE6" w:rsidTr="000812A2">
        <w:trPr>
          <w:trHeight w:val="87"/>
        </w:trPr>
        <w:tc>
          <w:tcPr>
            <w:tcW w:w="10168" w:type="dxa"/>
            <w:vAlign w:val="center"/>
          </w:tcPr>
          <w:p w:rsidR="00CC6BEC" w:rsidRPr="00A05CE6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05CE6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05CE6" w:rsidTr="000812A2">
        <w:trPr>
          <w:trHeight w:val="234"/>
        </w:trPr>
        <w:tc>
          <w:tcPr>
            <w:tcW w:w="10168" w:type="dxa"/>
            <w:vAlign w:val="center"/>
          </w:tcPr>
          <w:p w:rsidR="00CC6BEC" w:rsidRPr="00A05CE6" w:rsidRDefault="00260667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</w:p>
        </w:tc>
      </w:tr>
      <w:tr w:rsidR="00CC6BEC" w:rsidRPr="00A05CE6" w:rsidTr="000812A2">
        <w:trPr>
          <w:trHeight w:val="64"/>
        </w:trPr>
        <w:tc>
          <w:tcPr>
            <w:tcW w:w="10168" w:type="dxa"/>
            <w:vAlign w:val="center"/>
          </w:tcPr>
          <w:p w:rsidR="00CC6BEC" w:rsidRPr="00A05CE6" w:rsidRDefault="00CC6BEC" w:rsidP="003527F3">
            <w:pPr>
              <w:jc w:val="both"/>
              <w:rPr>
                <w:sz w:val="18"/>
                <w:szCs w:val="18"/>
              </w:rPr>
            </w:pPr>
            <w:r w:rsidRPr="00A05CE6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05CE6" w:rsidTr="000812A2">
        <w:trPr>
          <w:trHeight w:val="234"/>
        </w:trPr>
        <w:tc>
          <w:tcPr>
            <w:tcW w:w="10168" w:type="dxa"/>
            <w:vAlign w:val="center"/>
          </w:tcPr>
          <w:p w:rsidR="00CC6BEC" w:rsidRPr="00A05CE6" w:rsidRDefault="00CC6BEC" w:rsidP="00EE5652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E6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EE56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05CE6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05CE6" w:rsidTr="000812A2">
        <w:trPr>
          <w:trHeight w:val="90"/>
        </w:trPr>
        <w:tc>
          <w:tcPr>
            <w:tcW w:w="10168" w:type="dxa"/>
            <w:vAlign w:val="center"/>
          </w:tcPr>
          <w:p w:rsidR="00CC6BEC" w:rsidRPr="00A05CE6" w:rsidRDefault="00CC6BEC" w:rsidP="003527F3">
            <w:pPr>
              <w:jc w:val="both"/>
              <w:rPr>
                <w:sz w:val="18"/>
                <w:szCs w:val="18"/>
              </w:rPr>
            </w:pPr>
            <w:r w:rsidRPr="00A05CE6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05CE6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05CE6" w:rsidTr="000812A2">
        <w:trPr>
          <w:trHeight w:val="49"/>
        </w:trPr>
        <w:tc>
          <w:tcPr>
            <w:tcW w:w="10168" w:type="dxa"/>
            <w:vAlign w:val="center"/>
          </w:tcPr>
          <w:p w:rsidR="00CC6BEC" w:rsidRPr="004966C0" w:rsidRDefault="00525535" w:rsidP="003527F3">
            <w:pPr>
              <w:pStyle w:val="a6"/>
              <w:numPr>
                <w:ilvl w:val="0"/>
                <w:numId w:val="28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A05CE6" w:rsidTr="000812A2">
        <w:trPr>
          <w:trHeight w:val="234"/>
        </w:trPr>
        <w:tc>
          <w:tcPr>
            <w:tcW w:w="10168" w:type="dxa"/>
            <w:vAlign w:val="center"/>
          </w:tcPr>
          <w:p w:rsidR="00CC6BEC" w:rsidRPr="00A05CE6" w:rsidRDefault="00CC6BEC" w:rsidP="004966C0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D34939" w:rsidP="009E0E54">
      <w:pPr>
        <w:rPr>
          <w:sz w:val="18"/>
          <w:szCs w:val="18"/>
          <w:lang w:val="ru-RU"/>
        </w:rPr>
      </w:pPr>
    </w:p>
    <w:p w:rsidR="007651E6" w:rsidRDefault="007651E6" w:rsidP="009E0E54">
      <w:pPr>
        <w:rPr>
          <w:sz w:val="18"/>
          <w:szCs w:val="18"/>
          <w:lang w:val="ru-RU"/>
        </w:rPr>
      </w:pPr>
      <w:r>
        <w:rPr>
          <w:rFonts w:ascii="Arial" w:hAnsi="Arial" w:cs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6210300" cy="30416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1E6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5A" w:rsidRDefault="00CD795A">
      <w:r>
        <w:separator/>
      </w:r>
    </w:p>
  </w:endnote>
  <w:endnote w:type="continuationSeparator" w:id="0">
    <w:p w:rsidR="00CD795A" w:rsidRDefault="00C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C0" w:rsidRDefault="004966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4966C0" w:rsidRDefault="004966C0" w:rsidP="004966C0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4966C0" w:rsidRDefault="004966C0" w:rsidP="004966C0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4966C0" w:rsidRDefault="004966C0" w:rsidP="004966C0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4966C0" w:rsidP="004966C0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C0" w:rsidRDefault="004966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5A" w:rsidRDefault="00CD795A">
      <w:r>
        <w:separator/>
      </w:r>
    </w:p>
  </w:footnote>
  <w:footnote w:type="continuationSeparator" w:id="0">
    <w:p w:rsidR="00CD795A" w:rsidRDefault="00CD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C0" w:rsidRDefault="004966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59092F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224A4295" wp14:editId="2BFCEEC9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C0" w:rsidRDefault="004966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1647AB"/>
    <w:multiLevelType w:val="multilevel"/>
    <w:tmpl w:val="4F8C1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D8209E"/>
    <w:multiLevelType w:val="hybridMultilevel"/>
    <w:tmpl w:val="1CE8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05DE8"/>
    <w:multiLevelType w:val="multilevel"/>
    <w:tmpl w:val="60E00F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41232"/>
    <w:multiLevelType w:val="hybridMultilevel"/>
    <w:tmpl w:val="77EAC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91F"/>
    <w:multiLevelType w:val="hybridMultilevel"/>
    <w:tmpl w:val="04BE5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2356"/>
    <w:multiLevelType w:val="hybridMultilevel"/>
    <w:tmpl w:val="874E6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A19DF"/>
    <w:multiLevelType w:val="hybridMultilevel"/>
    <w:tmpl w:val="B590C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8"/>
  </w:num>
  <w:num w:numId="5">
    <w:abstractNumId w:val="20"/>
  </w:num>
  <w:num w:numId="6">
    <w:abstractNumId w:val="24"/>
  </w:num>
  <w:num w:numId="7">
    <w:abstractNumId w:val="11"/>
  </w:num>
  <w:num w:numId="8">
    <w:abstractNumId w:val="34"/>
  </w:num>
  <w:num w:numId="9">
    <w:abstractNumId w:val="35"/>
  </w:num>
  <w:num w:numId="10">
    <w:abstractNumId w:val="33"/>
  </w:num>
  <w:num w:numId="11">
    <w:abstractNumId w:val="18"/>
  </w:num>
  <w:num w:numId="12">
    <w:abstractNumId w:val="15"/>
  </w:num>
  <w:num w:numId="13">
    <w:abstractNumId w:val="31"/>
  </w:num>
  <w:num w:numId="14">
    <w:abstractNumId w:val="16"/>
  </w:num>
  <w:num w:numId="15">
    <w:abstractNumId w:val="26"/>
  </w:num>
  <w:num w:numId="16">
    <w:abstractNumId w:val="32"/>
  </w:num>
  <w:num w:numId="17">
    <w:abstractNumId w:val="27"/>
  </w:num>
  <w:num w:numId="18">
    <w:abstractNumId w:val="12"/>
  </w:num>
  <w:num w:numId="19">
    <w:abstractNumId w:val="36"/>
  </w:num>
  <w:num w:numId="20">
    <w:abstractNumId w:val="17"/>
  </w:num>
  <w:num w:numId="21">
    <w:abstractNumId w:val="25"/>
  </w:num>
  <w:num w:numId="22">
    <w:abstractNumId w:val="22"/>
  </w:num>
  <w:num w:numId="23">
    <w:abstractNumId w:val="30"/>
  </w:num>
  <w:num w:numId="24">
    <w:abstractNumId w:val="14"/>
  </w:num>
  <w:num w:numId="25">
    <w:abstractNumId w:val="19"/>
  </w:num>
  <w:num w:numId="26">
    <w:abstractNumId w:val="29"/>
  </w:num>
  <w:num w:numId="27">
    <w:abstractNumId w:val="23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51EA3"/>
    <w:rsid w:val="00060A7F"/>
    <w:rsid w:val="0006767B"/>
    <w:rsid w:val="00073575"/>
    <w:rsid w:val="000812A2"/>
    <w:rsid w:val="000952D5"/>
    <w:rsid w:val="000B25BA"/>
    <w:rsid w:val="000C6866"/>
    <w:rsid w:val="000D0716"/>
    <w:rsid w:val="000E00CF"/>
    <w:rsid w:val="000E5D89"/>
    <w:rsid w:val="00101515"/>
    <w:rsid w:val="00152CF4"/>
    <w:rsid w:val="00153143"/>
    <w:rsid w:val="001548F5"/>
    <w:rsid w:val="001570B9"/>
    <w:rsid w:val="00172A5B"/>
    <w:rsid w:val="0017347B"/>
    <w:rsid w:val="001817B1"/>
    <w:rsid w:val="00187E8C"/>
    <w:rsid w:val="00187F1C"/>
    <w:rsid w:val="001B3F6E"/>
    <w:rsid w:val="001D1C20"/>
    <w:rsid w:val="001D3449"/>
    <w:rsid w:val="001D791F"/>
    <w:rsid w:val="00201488"/>
    <w:rsid w:val="002116B5"/>
    <w:rsid w:val="00224B56"/>
    <w:rsid w:val="00240FE1"/>
    <w:rsid w:val="00260667"/>
    <w:rsid w:val="00293D08"/>
    <w:rsid w:val="002A4E43"/>
    <w:rsid w:val="002B2BD8"/>
    <w:rsid w:val="002C13FD"/>
    <w:rsid w:val="002C50A0"/>
    <w:rsid w:val="002D1704"/>
    <w:rsid w:val="002E3AC5"/>
    <w:rsid w:val="002E623B"/>
    <w:rsid w:val="002F3DA4"/>
    <w:rsid w:val="00307DD2"/>
    <w:rsid w:val="00311FB1"/>
    <w:rsid w:val="00313F73"/>
    <w:rsid w:val="003303DF"/>
    <w:rsid w:val="00330A61"/>
    <w:rsid w:val="00332C75"/>
    <w:rsid w:val="003527F3"/>
    <w:rsid w:val="00364A7C"/>
    <w:rsid w:val="003A780E"/>
    <w:rsid w:val="003B53FC"/>
    <w:rsid w:val="003C0C70"/>
    <w:rsid w:val="003C5E96"/>
    <w:rsid w:val="003F30F0"/>
    <w:rsid w:val="00403A81"/>
    <w:rsid w:val="00410135"/>
    <w:rsid w:val="00415E25"/>
    <w:rsid w:val="0042179B"/>
    <w:rsid w:val="00421FCE"/>
    <w:rsid w:val="00425BDF"/>
    <w:rsid w:val="00446AAC"/>
    <w:rsid w:val="0045770B"/>
    <w:rsid w:val="004664D4"/>
    <w:rsid w:val="00482C3C"/>
    <w:rsid w:val="004870E8"/>
    <w:rsid w:val="004966C0"/>
    <w:rsid w:val="004B42F2"/>
    <w:rsid w:val="004D0081"/>
    <w:rsid w:val="004D72B7"/>
    <w:rsid w:val="004E2449"/>
    <w:rsid w:val="004E3CE6"/>
    <w:rsid w:val="005012BD"/>
    <w:rsid w:val="00525535"/>
    <w:rsid w:val="00534A3F"/>
    <w:rsid w:val="00542E98"/>
    <w:rsid w:val="00573574"/>
    <w:rsid w:val="005834E2"/>
    <w:rsid w:val="0059092F"/>
    <w:rsid w:val="005B5DAF"/>
    <w:rsid w:val="005D34D8"/>
    <w:rsid w:val="005D3C99"/>
    <w:rsid w:val="00662E90"/>
    <w:rsid w:val="006761F3"/>
    <w:rsid w:val="00676E5B"/>
    <w:rsid w:val="00692E66"/>
    <w:rsid w:val="006C5AAC"/>
    <w:rsid w:val="006C700B"/>
    <w:rsid w:val="006D2CA2"/>
    <w:rsid w:val="006D409E"/>
    <w:rsid w:val="006D4B62"/>
    <w:rsid w:val="006E41F3"/>
    <w:rsid w:val="006E754B"/>
    <w:rsid w:val="006F006D"/>
    <w:rsid w:val="00701F1D"/>
    <w:rsid w:val="007261C5"/>
    <w:rsid w:val="00737323"/>
    <w:rsid w:val="00756715"/>
    <w:rsid w:val="00763604"/>
    <w:rsid w:val="007651E6"/>
    <w:rsid w:val="00765D1E"/>
    <w:rsid w:val="00773096"/>
    <w:rsid w:val="007A353D"/>
    <w:rsid w:val="007D1352"/>
    <w:rsid w:val="00807397"/>
    <w:rsid w:val="00807AE9"/>
    <w:rsid w:val="00847601"/>
    <w:rsid w:val="00851F9A"/>
    <w:rsid w:val="00854837"/>
    <w:rsid w:val="00860273"/>
    <w:rsid w:val="00860557"/>
    <w:rsid w:val="0086747B"/>
    <w:rsid w:val="00881E10"/>
    <w:rsid w:val="008C124B"/>
    <w:rsid w:val="008C32D5"/>
    <w:rsid w:val="008D003D"/>
    <w:rsid w:val="008D1734"/>
    <w:rsid w:val="008E013D"/>
    <w:rsid w:val="008E67AC"/>
    <w:rsid w:val="00911D10"/>
    <w:rsid w:val="0093600C"/>
    <w:rsid w:val="009557F2"/>
    <w:rsid w:val="00967816"/>
    <w:rsid w:val="00976DEB"/>
    <w:rsid w:val="0099213C"/>
    <w:rsid w:val="009A78DD"/>
    <w:rsid w:val="009B3730"/>
    <w:rsid w:val="009C2D8E"/>
    <w:rsid w:val="009C64B1"/>
    <w:rsid w:val="009E0E54"/>
    <w:rsid w:val="009E2E7D"/>
    <w:rsid w:val="009F2B8B"/>
    <w:rsid w:val="00A05CE6"/>
    <w:rsid w:val="00A10E8B"/>
    <w:rsid w:val="00A23E64"/>
    <w:rsid w:val="00A31AC9"/>
    <w:rsid w:val="00A33923"/>
    <w:rsid w:val="00A5398C"/>
    <w:rsid w:val="00A64216"/>
    <w:rsid w:val="00A659E9"/>
    <w:rsid w:val="00A855DC"/>
    <w:rsid w:val="00A86A15"/>
    <w:rsid w:val="00A97F71"/>
    <w:rsid w:val="00AA11DC"/>
    <w:rsid w:val="00AB4228"/>
    <w:rsid w:val="00AB4ADC"/>
    <w:rsid w:val="00AB4D3B"/>
    <w:rsid w:val="00AC7FAD"/>
    <w:rsid w:val="00AD7C36"/>
    <w:rsid w:val="00B1167C"/>
    <w:rsid w:val="00B11F2F"/>
    <w:rsid w:val="00B20E59"/>
    <w:rsid w:val="00B373FE"/>
    <w:rsid w:val="00B37CFA"/>
    <w:rsid w:val="00B51497"/>
    <w:rsid w:val="00B73E49"/>
    <w:rsid w:val="00B76362"/>
    <w:rsid w:val="00B819EA"/>
    <w:rsid w:val="00B847E4"/>
    <w:rsid w:val="00B8704B"/>
    <w:rsid w:val="00B91506"/>
    <w:rsid w:val="00B96BB6"/>
    <w:rsid w:val="00BA7714"/>
    <w:rsid w:val="00BC26DC"/>
    <w:rsid w:val="00BD1804"/>
    <w:rsid w:val="00C273F5"/>
    <w:rsid w:val="00C330AF"/>
    <w:rsid w:val="00C335B8"/>
    <w:rsid w:val="00C46AC0"/>
    <w:rsid w:val="00C54A96"/>
    <w:rsid w:val="00C65219"/>
    <w:rsid w:val="00C96E30"/>
    <w:rsid w:val="00CA068D"/>
    <w:rsid w:val="00CB0B40"/>
    <w:rsid w:val="00CB3250"/>
    <w:rsid w:val="00CB5E17"/>
    <w:rsid w:val="00CC5ECA"/>
    <w:rsid w:val="00CC6BEC"/>
    <w:rsid w:val="00CD1A8F"/>
    <w:rsid w:val="00CD795A"/>
    <w:rsid w:val="00CE3747"/>
    <w:rsid w:val="00D23428"/>
    <w:rsid w:val="00D2571C"/>
    <w:rsid w:val="00D27868"/>
    <w:rsid w:val="00D34939"/>
    <w:rsid w:val="00D51934"/>
    <w:rsid w:val="00D75A71"/>
    <w:rsid w:val="00DA3FC9"/>
    <w:rsid w:val="00DB2CCB"/>
    <w:rsid w:val="00DB6F92"/>
    <w:rsid w:val="00DC6476"/>
    <w:rsid w:val="00DD1937"/>
    <w:rsid w:val="00DD3FB9"/>
    <w:rsid w:val="00DE6435"/>
    <w:rsid w:val="00DF09C1"/>
    <w:rsid w:val="00E0651A"/>
    <w:rsid w:val="00E07C18"/>
    <w:rsid w:val="00E16170"/>
    <w:rsid w:val="00E342A3"/>
    <w:rsid w:val="00E3711D"/>
    <w:rsid w:val="00E540F6"/>
    <w:rsid w:val="00E5581D"/>
    <w:rsid w:val="00EA4133"/>
    <w:rsid w:val="00EB4D9B"/>
    <w:rsid w:val="00EB4E0A"/>
    <w:rsid w:val="00EE5652"/>
    <w:rsid w:val="00EF265F"/>
    <w:rsid w:val="00F00DE0"/>
    <w:rsid w:val="00F124B7"/>
    <w:rsid w:val="00F172AF"/>
    <w:rsid w:val="00F26725"/>
    <w:rsid w:val="00F3304F"/>
    <w:rsid w:val="00F50EDB"/>
    <w:rsid w:val="00F774F8"/>
    <w:rsid w:val="00F852F1"/>
    <w:rsid w:val="00F94013"/>
    <w:rsid w:val="00F96795"/>
    <w:rsid w:val="00FA0D01"/>
    <w:rsid w:val="00FB230C"/>
    <w:rsid w:val="00FB51DF"/>
    <w:rsid w:val="00FB6575"/>
    <w:rsid w:val="00FC3352"/>
    <w:rsid w:val="00FD7B7C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D75A71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75A71"/>
    <w:rPr>
      <w:rFonts w:ascii="Symbol" w:hAnsi="Symbol"/>
    </w:rPr>
  </w:style>
  <w:style w:type="character" w:customStyle="1" w:styleId="WW8Num3z0">
    <w:name w:val="WW8Num3z0"/>
    <w:rsid w:val="00D75A71"/>
    <w:rPr>
      <w:rFonts w:ascii="Symbol" w:hAnsi="Symbol"/>
    </w:rPr>
  </w:style>
  <w:style w:type="character" w:customStyle="1" w:styleId="WW8Num3z1">
    <w:name w:val="WW8Num3z1"/>
    <w:rsid w:val="00D75A71"/>
    <w:rPr>
      <w:rFonts w:ascii="Courier New" w:hAnsi="Courier New" w:cs="Courier New"/>
    </w:rPr>
  </w:style>
  <w:style w:type="character" w:customStyle="1" w:styleId="WW8Num3z2">
    <w:name w:val="WW8Num3z2"/>
    <w:rsid w:val="00D75A71"/>
    <w:rPr>
      <w:rFonts w:ascii="Wingdings" w:hAnsi="Wingdings"/>
    </w:rPr>
  </w:style>
  <w:style w:type="character" w:customStyle="1" w:styleId="WW8Num4z0">
    <w:name w:val="WW8Num4z0"/>
    <w:rsid w:val="00D75A71"/>
    <w:rPr>
      <w:rFonts w:ascii="Symbol" w:hAnsi="Symbol"/>
    </w:rPr>
  </w:style>
  <w:style w:type="character" w:customStyle="1" w:styleId="WW8Num4z1">
    <w:name w:val="WW8Num4z1"/>
    <w:rsid w:val="00D75A71"/>
    <w:rPr>
      <w:rFonts w:ascii="Courier New" w:hAnsi="Courier New" w:cs="Courier New"/>
    </w:rPr>
  </w:style>
  <w:style w:type="character" w:customStyle="1" w:styleId="WW8Num4z2">
    <w:name w:val="WW8Num4z2"/>
    <w:rsid w:val="00D75A71"/>
    <w:rPr>
      <w:rFonts w:ascii="Wingdings" w:hAnsi="Wingdings"/>
    </w:rPr>
  </w:style>
  <w:style w:type="character" w:customStyle="1" w:styleId="WW8Num5z0">
    <w:name w:val="WW8Num5z0"/>
    <w:rsid w:val="00D75A71"/>
    <w:rPr>
      <w:rFonts w:ascii="Symbol" w:hAnsi="Symbol"/>
    </w:rPr>
  </w:style>
  <w:style w:type="character" w:customStyle="1" w:styleId="WW8Num5z1">
    <w:name w:val="WW8Num5z1"/>
    <w:rsid w:val="00D75A71"/>
    <w:rPr>
      <w:rFonts w:ascii="Courier New" w:hAnsi="Courier New" w:cs="Courier New"/>
    </w:rPr>
  </w:style>
  <w:style w:type="character" w:customStyle="1" w:styleId="WW8Num5z2">
    <w:name w:val="WW8Num5z2"/>
    <w:rsid w:val="00D75A71"/>
    <w:rPr>
      <w:rFonts w:ascii="Wingdings" w:hAnsi="Wingdings"/>
    </w:rPr>
  </w:style>
  <w:style w:type="character" w:customStyle="1" w:styleId="WW8Num7z0">
    <w:name w:val="WW8Num7z0"/>
    <w:rsid w:val="00D75A71"/>
    <w:rPr>
      <w:rFonts w:ascii="Symbol" w:hAnsi="Symbol"/>
    </w:rPr>
  </w:style>
  <w:style w:type="character" w:customStyle="1" w:styleId="WW8Num7z1">
    <w:name w:val="WW8Num7z1"/>
    <w:rsid w:val="00D75A71"/>
    <w:rPr>
      <w:rFonts w:ascii="Courier New" w:hAnsi="Courier New" w:cs="Courier New"/>
    </w:rPr>
  </w:style>
  <w:style w:type="character" w:customStyle="1" w:styleId="WW8Num7z2">
    <w:name w:val="WW8Num7z2"/>
    <w:rsid w:val="00D75A71"/>
    <w:rPr>
      <w:rFonts w:ascii="Wingdings" w:hAnsi="Wingdings"/>
    </w:rPr>
  </w:style>
  <w:style w:type="character" w:customStyle="1" w:styleId="WW8Num9z0">
    <w:name w:val="WW8Num9z0"/>
    <w:rsid w:val="00D75A71"/>
    <w:rPr>
      <w:rFonts w:ascii="Symbol" w:hAnsi="Symbol"/>
    </w:rPr>
  </w:style>
  <w:style w:type="character" w:customStyle="1" w:styleId="WW8Num9z1">
    <w:name w:val="WW8Num9z1"/>
    <w:rsid w:val="00D75A71"/>
    <w:rPr>
      <w:rFonts w:ascii="Courier New" w:hAnsi="Courier New" w:cs="Courier New"/>
    </w:rPr>
  </w:style>
  <w:style w:type="character" w:customStyle="1" w:styleId="WW8Num9z2">
    <w:name w:val="WW8Num9z2"/>
    <w:rsid w:val="00D75A71"/>
    <w:rPr>
      <w:rFonts w:ascii="Wingdings" w:hAnsi="Wingdings"/>
    </w:rPr>
  </w:style>
  <w:style w:type="character" w:customStyle="1" w:styleId="WW8Num10z0">
    <w:name w:val="WW8Num10z0"/>
    <w:rsid w:val="00D75A71"/>
    <w:rPr>
      <w:rFonts w:ascii="Symbol" w:hAnsi="Symbol"/>
    </w:rPr>
  </w:style>
  <w:style w:type="character" w:customStyle="1" w:styleId="WW8Num10z1">
    <w:name w:val="WW8Num10z1"/>
    <w:rsid w:val="00D75A71"/>
    <w:rPr>
      <w:rFonts w:ascii="Courier New" w:hAnsi="Courier New" w:cs="Courier New"/>
    </w:rPr>
  </w:style>
  <w:style w:type="character" w:customStyle="1" w:styleId="WW8Num10z2">
    <w:name w:val="WW8Num10z2"/>
    <w:rsid w:val="00D75A71"/>
    <w:rPr>
      <w:rFonts w:ascii="Wingdings" w:hAnsi="Wingdings"/>
    </w:rPr>
  </w:style>
  <w:style w:type="character" w:customStyle="1" w:styleId="WW8Num12z0">
    <w:name w:val="WW8Num12z0"/>
    <w:rsid w:val="00D75A71"/>
    <w:rPr>
      <w:rFonts w:ascii="Symbol" w:hAnsi="Symbol"/>
    </w:rPr>
  </w:style>
  <w:style w:type="character" w:customStyle="1" w:styleId="WW8Num12z1">
    <w:name w:val="WW8Num12z1"/>
    <w:rsid w:val="00D75A71"/>
    <w:rPr>
      <w:rFonts w:ascii="Courier New" w:hAnsi="Courier New" w:cs="Courier New"/>
    </w:rPr>
  </w:style>
  <w:style w:type="character" w:customStyle="1" w:styleId="WW8Num12z2">
    <w:name w:val="WW8Num12z2"/>
    <w:rsid w:val="00D75A71"/>
    <w:rPr>
      <w:rFonts w:ascii="Wingdings" w:hAnsi="Wingdings"/>
    </w:rPr>
  </w:style>
  <w:style w:type="character" w:customStyle="1" w:styleId="WW8Num14z0">
    <w:name w:val="WW8Num14z0"/>
    <w:rsid w:val="00D75A71"/>
    <w:rPr>
      <w:rFonts w:ascii="Symbol" w:hAnsi="Symbol"/>
    </w:rPr>
  </w:style>
  <w:style w:type="character" w:customStyle="1" w:styleId="WW8Num14z2">
    <w:name w:val="WW8Num14z2"/>
    <w:rsid w:val="00D75A71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D75A71"/>
    <w:rPr>
      <w:rFonts w:ascii="Courier New" w:hAnsi="Courier New" w:cs="Courier New"/>
    </w:rPr>
  </w:style>
  <w:style w:type="character" w:customStyle="1" w:styleId="WW8Num14z5">
    <w:name w:val="WW8Num14z5"/>
    <w:rsid w:val="00D75A71"/>
    <w:rPr>
      <w:rFonts w:ascii="Wingdings" w:hAnsi="Wingdings"/>
    </w:rPr>
  </w:style>
  <w:style w:type="character" w:customStyle="1" w:styleId="WW8Num15z0">
    <w:name w:val="WW8Num15z0"/>
    <w:rsid w:val="00D75A71"/>
    <w:rPr>
      <w:rFonts w:ascii="Symbol" w:hAnsi="Symbol"/>
    </w:rPr>
  </w:style>
  <w:style w:type="character" w:customStyle="1" w:styleId="WW8Num15z1">
    <w:name w:val="WW8Num15z1"/>
    <w:rsid w:val="00D75A71"/>
    <w:rPr>
      <w:rFonts w:ascii="Courier New" w:hAnsi="Courier New" w:cs="Courier New"/>
    </w:rPr>
  </w:style>
  <w:style w:type="character" w:customStyle="1" w:styleId="WW8Num15z2">
    <w:name w:val="WW8Num15z2"/>
    <w:rsid w:val="00D75A71"/>
    <w:rPr>
      <w:rFonts w:ascii="Wingdings" w:hAnsi="Wingdings"/>
    </w:rPr>
  </w:style>
  <w:style w:type="character" w:styleId="a3">
    <w:name w:val="Hyperlink"/>
    <w:rsid w:val="00D75A71"/>
    <w:rPr>
      <w:color w:val="0000FF"/>
      <w:u w:val="single"/>
    </w:rPr>
  </w:style>
  <w:style w:type="character" w:styleId="a4">
    <w:name w:val="FollowedHyperlink"/>
    <w:semiHidden/>
    <w:rsid w:val="00D75A71"/>
    <w:rPr>
      <w:color w:val="800080"/>
      <w:u w:val="single"/>
    </w:rPr>
  </w:style>
  <w:style w:type="paragraph" w:styleId="a5">
    <w:name w:val="header"/>
    <w:basedOn w:val="a"/>
    <w:next w:val="a6"/>
    <w:link w:val="a7"/>
    <w:rsid w:val="00D75A71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D75A71"/>
    <w:rPr>
      <w:rFonts w:ascii="Tahoma" w:hAnsi="Tahoma" w:cs="Tahoma"/>
      <w:sz w:val="22"/>
    </w:rPr>
  </w:style>
  <w:style w:type="paragraph" w:styleId="a9">
    <w:name w:val="List"/>
    <w:basedOn w:val="a6"/>
    <w:semiHidden/>
    <w:rsid w:val="00D75A71"/>
  </w:style>
  <w:style w:type="paragraph" w:styleId="aa">
    <w:name w:val="Signature"/>
    <w:basedOn w:val="a"/>
    <w:semiHidden/>
    <w:rsid w:val="00D75A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D75A71"/>
    <w:pPr>
      <w:suppressLineNumbers/>
    </w:pPr>
    <w:rPr>
      <w:rFonts w:cs="Tahoma"/>
    </w:rPr>
  </w:style>
  <w:style w:type="paragraph" w:styleId="ab">
    <w:name w:val="footer"/>
    <w:basedOn w:val="a"/>
    <w:semiHidden/>
    <w:rsid w:val="00D75A71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D75A71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D75A71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D75A71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8C124B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525535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CB85-88F4-4141-8A95-883CC67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2322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32</cp:revision>
  <cp:lastPrinted>2014-03-04T10:12:00Z</cp:lastPrinted>
  <dcterms:created xsi:type="dcterms:W3CDTF">2014-03-05T09:21:00Z</dcterms:created>
  <dcterms:modified xsi:type="dcterms:W3CDTF">2018-10-10T11:01:00Z</dcterms:modified>
</cp:coreProperties>
</file>